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F6130" w14:textId="182DCD67" w:rsidR="00B9220A" w:rsidRPr="00B01183" w:rsidRDefault="00B9220A" w:rsidP="00AC3EE5">
      <w:pPr>
        <w:pStyle w:val="Heading2"/>
        <w:numPr>
          <w:ilvl w:val="1"/>
          <w:numId w:val="0"/>
        </w:numPr>
        <w:tabs>
          <w:tab w:val="left" w:pos="720"/>
        </w:tabs>
        <w:jc w:val="right"/>
        <w:rPr>
          <w:rFonts w:cs="Arial"/>
          <w:b/>
          <w:bCs/>
          <w:szCs w:val="22"/>
          <w:u w:val="single"/>
          <w:lang w:eastAsia="en-US"/>
        </w:rPr>
      </w:pPr>
      <w:r w:rsidRPr="00B01183">
        <w:rPr>
          <w:rFonts w:cs="Arial"/>
          <w:b/>
          <w:bCs/>
          <w:szCs w:val="22"/>
          <w:u w:val="single"/>
          <w:lang w:eastAsia="en-US"/>
        </w:rPr>
        <w:t xml:space="preserve">ANNEX </w:t>
      </w:r>
      <w:r w:rsidR="009A640D" w:rsidRPr="00B01183">
        <w:rPr>
          <w:rFonts w:cs="Arial"/>
          <w:b/>
          <w:bCs/>
          <w:szCs w:val="22"/>
          <w:u w:val="single"/>
          <w:lang w:eastAsia="en-US"/>
        </w:rPr>
        <w:t>B</w:t>
      </w:r>
      <w:r w:rsidRPr="00B01183">
        <w:rPr>
          <w:rFonts w:cs="Arial"/>
          <w:b/>
          <w:bCs/>
          <w:szCs w:val="22"/>
          <w:u w:val="single"/>
          <w:lang w:eastAsia="en-US"/>
        </w:rPr>
        <w:t xml:space="preserve"> TO</w:t>
      </w:r>
    </w:p>
    <w:p w14:paraId="77DEE516" w14:textId="77777777" w:rsidR="00B01183" w:rsidRPr="00B01183" w:rsidRDefault="12E88DD7" w:rsidP="00AC3EE5">
      <w:pPr>
        <w:pStyle w:val="Heading2"/>
        <w:numPr>
          <w:ilvl w:val="1"/>
          <w:numId w:val="0"/>
        </w:numPr>
        <w:tabs>
          <w:tab w:val="left" w:pos="720"/>
        </w:tabs>
        <w:jc w:val="right"/>
        <w:rPr>
          <w:rFonts w:cs="Arial"/>
          <w:b/>
          <w:bCs/>
          <w:szCs w:val="22"/>
          <w:u w:val="single"/>
          <w:lang w:eastAsia="en-US"/>
        </w:rPr>
      </w:pPr>
      <w:r w:rsidRPr="00B01183">
        <w:rPr>
          <w:rFonts w:cs="Arial"/>
          <w:b/>
          <w:bCs/>
          <w:szCs w:val="22"/>
          <w:u w:val="single"/>
          <w:lang w:eastAsia="en-US"/>
        </w:rPr>
        <w:t>S</w:t>
      </w:r>
      <w:r w:rsidR="00FA3010" w:rsidRPr="00B01183">
        <w:rPr>
          <w:rFonts w:cs="Arial"/>
          <w:b/>
          <w:bCs/>
          <w:szCs w:val="22"/>
          <w:u w:val="single"/>
          <w:lang w:eastAsia="en-US"/>
        </w:rPr>
        <w:t xml:space="preserve">CHEDULE </w:t>
      </w:r>
      <w:r w:rsidR="00B9220A" w:rsidRPr="00B01183">
        <w:rPr>
          <w:rFonts w:cs="Arial"/>
          <w:b/>
          <w:bCs/>
          <w:szCs w:val="22"/>
          <w:u w:val="single"/>
          <w:lang w:eastAsia="en-US"/>
        </w:rPr>
        <w:t>2</w:t>
      </w:r>
      <w:r w:rsidR="00FA3010" w:rsidRPr="00B01183">
        <w:rPr>
          <w:rFonts w:cs="Arial"/>
          <w:b/>
          <w:bCs/>
          <w:szCs w:val="22"/>
          <w:u w:val="single"/>
          <w:lang w:eastAsia="en-US"/>
        </w:rPr>
        <w:t xml:space="preserve"> TO</w:t>
      </w:r>
      <w:r w:rsidR="00AC3EE5" w:rsidRPr="00B01183">
        <w:rPr>
          <w:rFonts w:cs="Arial"/>
          <w:b/>
          <w:bCs/>
          <w:szCs w:val="22"/>
          <w:u w:val="single"/>
          <w:lang w:eastAsia="en-US"/>
        </w:rPr>
        <w:t xml:space="preserve"> </w:t>
      </w:r>
    </w:p>
    <w:p w14:paraId="67B9C17B" w14:textId="48E049AB" w:rsidR="00FA3010" w:rsidRPr="00B01183" w:rsidRDefault="00AC3EE5" w:rsidP="00B01183">
      <w:pPr>
        <w:pStyle w:val="Heading2"/>
        <w:numPr>
          <w:ilvl w:val="1"/>
          <w:numId w:val="0"/>
        </w:numPr>
        <w:tabs>
          <w:tab w:val="left" w:pos="720"/>
        </w:tabs>
        <w:jc w:val="right"/>
        <w:rPr>
          <w:rFonts w:cs="Arial"/>
          <w:b/>
          <w:bCs/>
          <w:szCs w:val="22"/>
          <w:u w:val="single"/>
          <w:lang w:eastAsia="en-US"/>
        </w:rPr>
      </w:pPr>
      <w:r w:rsidRPr="00B01183">
        <w:rPr>
          <w:rFonts w:cs="Arial"/>
          <w:b/>
          <w:bCs/>
          <w:szCs w:val="22"/>
          <w:u w:val="single"/>
          <w:lang w:eastAsia="en-US"/>
        </w:rPr>
        <w:t>SC</w:t>
      </w:r>
      <w:r w:rsidR="00913925" w:rsidRPr="00B01183">
        <w:rPr>
          <w:rFonts w:cs="Arial"/>
          <w:b/>
          <w:bCs/>
          <w:szCs w:val="22"/>
          <w:u w:val="single"/>
          <w:lang w:eastAsia="en-US"/>
        </w:rPr>
        <w:t>1B</w:t>
      </w:r>
      <w:r w:rsidR="00B01183" w:rsidRPr="00B01183">
        <w:rPr>
          <w:rFonts w:cs="Arial"/>
          <w:b/>
          <w:bCs/>
          <w:szCs w:val="22"/>
          <w:u w:val="single"/>
          <w:lang w:eastAsia="en-US"/>
        </w:rPr>
        <w:t xml:space="preserve">, </w:t>
      </w:r>
      <w:r w:rsidR="004A1EDF" w:rsidRPr="00B01183">
        <w:rPr>
          <w:rFonts w:cs="Arial"/>
          <w:b/>
          <w:bCs/>
          <w:color w:val="252525"/>
          <w:kern w:val="36"/>
          <w:szCs w:val="22"/>
          <w:u w:val="single"/>
        </w:rPr>
        <w:t>705581450</w:t>
      </w:r>
    </w:p>
    <w:p w14:paraId="1DB106AC" w14:textId="77777777" w:rsidR="00B9220A" w:rsidRPr="00B01183" w:rsidRDefault="00B9220A" w:rsidP="00B9220A">
      <w:pPr>
        <w:autoSpaceDN w:val="0"/>
        <w:jc w:val="center"/>
        <w:rPr>
          <w:rFonts w:cs="Arial"/>
          <w:szCs w:val="22"/>
        </w:rPr>
      </w:pPr>
    </w:p>
    <w:p w14:paraId="7370716A" w14:textId="77777777" w:rsidR="00B01183" w:rsidRPr="00B01183" w:rsidRDefault="00B01183" w:rsidP="00B9220A">
      <w:pPr>
        <w:autoSpaceDN w:val="0"/>
        <w:jc w:val="center"/>
        <w:rPr>
          <w:rFonts w:cs="Arial"/>
          <w:szCs w:val="22"/>
        </w:rPr>
      </w:pPr>
    </w:p>
    <w:p w14:paraId="49CEFBC5" w14:textId="0A07A935" w:rsidR="009A2E6D" w:rsidRDefault="00B01183" w:rsidP="072BFD09">
      <w:pPr>
        <w:autoSpaceDN w:val="0"/>
        <w:jc w:val="center"/>
        <w:rPr>
          <w:rFonts w:cs="Arial"/>
          <w:b/>
          <w:bCs/>
          <w:szCs w:val="22"/>
          <w:u w:val="single"/>
        </w:rPr>
      </w:pPr>
      <w:r>
        <w:rPr>
          <w:rFonts w:cs="Arial"/>
          <w:b/>
          <w:bCs/>
          <w:szCs w:val="22"/>
          <w:u w:val="single"/>
        </w:rPr>
        <w:t>PROVISION OF</w:t>
      </w:r>
      <w:r w:rsidR="009A2E6D" w:rsidRPr="00B01183">
        <w:rPr>
          <w:rFonts w:cs="Arial"/>
          <w:b/>
          <w:bCs/>
          <w:szCs w:val="22"/>
          <w:u w:val="single"/>
        </w:rPr>
        <w:t xml:space="preserve"> PROCEDURAL INSTRUMENT FLYING </w:t>
      </w:r>
      <w:r w:rsidR="00801E24">
        <w:rPr>
          <w:rFonts w:cs="Arial"/>
          <w:b/>
          <w:bCs/>
          <w:szCs w:val="22"/>
          <w:u w:val="single"/>
        </w:rPr>
        <w:t xml:space="preserve">(PIF) </w:t>
      </w:r>
      <w:r w:rsidR="009A2E6D" w:rsidRPr="00B01183">
        <w:rPr>
          <w:rFonts w:cs="Arial"/>
          <w:b/>
          <w:bCs/>
          <w:szCs w:val="22"/>
          <w:u w:val="single"/>
        </w:rPr>
        <w:t xml:space="preserve">TRAINING </w:t>
      </w:r>
      <w:r w:rsidR="00801E24">
        <w:rPr>
          <w:rFonts w:cs="Arial"/>
          <w:b/>
          <w:bCs/>
          <w:szCs w:val="22"/>
          <w:u w:val="single"/>
        </w:rPr>
        <w:t>FOR DAUPHIN AIRCREW (2023 – 2026)</w:t>
      </w:r>
    </w:p>
    <w:p w14:paraId="213377D3" w14:textId="77777777" w:rsidR="00801E24" w:rsidRPr="00B01183" w:rsidRDefault="00801E24" w:rsidP="072BFD09">
      <w:pPr>
        <w:autoSpaceDN w:val="0"/>
        <w:jc w:val="center"/>
        <w:rPr>
          <w:rFonts w:cs="Arial"/>
          <w:b/>
          <w:bCs/>
          <w:szCs w:val="22"/>
          <w:u w:val="single"/>
        </w:rPr>
      </w:pPr>
    </w:p>
    <w:p w14:paraId="2B59A8C9" w14:textId="4FBDA87C" w:rsidR="00B9220A" w:rsidRPr="00B01183" w:rsidRDefault="00801E24" w:rsidP="072BFD09">
      <w:pPr>
        <w:autoSpaceDN w:val="0"/>
        <w:jc w:val="center"/>
        <w:rPr>
          <w:rFonts w:cs="Arial"/>
          <w:b/>
          <w:bCs/>
          <w:szCs w:val="22"/>
          <w:u w:val="single"/>
        </w:rPr>
      </w:pPr>
      <w:r>
        <w:rPr>
          <w:rFonts w:cs="Arial"/>
          <w:b/>
          <w:bCs/>
          <w:szCs w:val="22"/>
          <w:u w:val="single"/>
        </w:rPr>
        <w:t>PRICING SCHEDULE</w:t>
      </w:r>
    </w:p>
    <w:p w14:paraId="2828C873" w14:textId="585C3890" w:rsidR="00FA3010" w:rsidRPr="00B01183" w:rsidRDefault="00FA3010" w:rsidP="00FA3010">
      <w:pPr>
        <w:rPr>
          <w:rFonts w:cs="Arial"/>
          <w:szCs w:val="22"/>
          <w:lang w:eastAsia="en-US"/>
        </w:rPr>
      </w:pPr>
    </w:p>
    <w:p w14:paraId="37FCCBDE" w14:textId="1ADB6242" w:rsidR="00EA574E" w:rsidRPr="00B01183" w:rsidRDefault="00EA574E" w:rsidP="00FA3010">
      <w:pPr>
        <w:rPr>
          <w:rFonts w:cs="Arial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280"/>
        <w:gridCol w:w="1992"/>
        <w:gridCol w:w="1993"/>
        <w:gridCol w:w="1993"/>
        <w:gridCol w:w="1993"/>
        <w:gridCol w:w="1993"/>
      </w:tblGrid>
      <w:tr w:rsidR="00801E24" w14:paraId="7B4D4D86" w14:textId="77777777" w:rsidTr="00BC5F36">
        <w:tc>
          <w:tcPr>
            <w:tcW w:w="704" w:type="dxa"/>
          </w:tcPr>
          <w:p w14:paraId="7A9B658A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0C620068" w14:textId="0C8F9031" w:rsidR="00801E24" w:rsidRDefault="00801E24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Ser.</w:t>
            </w:r>
          </w:p>
        </w:tc>
        <w:tc>
          <w:tcPr>
            <w:tcW w:w="3280" w:type="dxa"/>
          </w:tcPr>
          <w:p w14:paraId="4CDA4DB7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26B64836" w14:textId="369352C0" w:rsidR="00801E24" w:rsidRDefault="00801E24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Description</w:t>
            </w:r>
          </w:p>
        </w:tc>
        <w:tc>
          <w:tcPr>
            <w:tcW w:w="1992" w:type="dxa"/>
          </w:tcPr>
          <w:p w14:paraId="699D101B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4448BFB7" w14:textId="6DE447A2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Year 1</w:t>
            </w:r>
          </w:p>
          <w:p w14:paraId="055F06DC" w14:textId="63A822B7" w:rsidR="00801E24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2023 – 2024</w:t>
            </w:r>
          </w:p>
          <w:p w14:paraId="215B505C" w14:textId="77777777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£ Ex VAT</w:t>
            </w:r>
          </w:p>
          <w:p w14:paraId="39FCFC76" w14:textId="574230E9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1993" w:type="dxa"/>
          </w:tcPr>
          <w:p w14:paraId="43CA2E94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388DD7C9" w14:textId="497FB832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Year 2</w:t>
            </w:r>
          </w:p>
          <w:p w14:paraId="078D0B61" w14:textId="41957B61" w:rsidR="00801E24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2024 – 2025</w:t>
            </w:r>
          </w:p>
          <w:p w14:paraId="1D210133" w14:textId="77777777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£ Ex VAT</w:t>
            </w:r>
          </w:p>
          <w:p w14:paraId="396E013A" w14:textId="1B0EAD74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1993" w:type="dxa"/>
          </w:tcPr>
          <w:p w14:paraId="7B8A1EBC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0F7B5A74" w14:textId="3E69CA7E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Year 3</w:t>
            </w:r>
          </w:p>
          <w:p w14:paraId="03E92584" w14:textId="13EFFC21" w:rsidR="00801E24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2025 – 2026</w:t>
            </w:r>
          </w:p>
          <w:p w14:paraId="76F321CF" w14:textId="77777777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£ Ex VAT</w:t>
            </w:r>
          </w:p>
          <w:p w14:paraId="4C31D70D" w14:textId="1637D500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1993" w:type="dxa"/>
          </w:tcPr>
          <w:p w14:paraId="6C65EA93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6DF979E4" w14:textId="7CC9FFC4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Option Year 1</w:t>
            </w:r>
          </w:p>
          <w:p w14:paraId="146D48D0" w14:textId="70A892CA" w:rsidR="00801E24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2026 – 2027</w:t>
            </w:r>
          </w:p>
          <w:p w14:paraId="06C95334" w14:textId="77777777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£ Ex VAT</w:t>
            </w:r>
          </w:p>
          <w:p w14:paraId="2F13E46B" w14:textId="686506F8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1993" w:type="dxa"/>
          </w:tcPr>
          <w:p w14:paraId="19D68F3F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26E0639C" w14:textId="1CE50AA8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Option Year 2</w:t>
            </w:r>
          </w:p>
          <w:p w14:paraId="35E1E10D" w14:textId="5AB14CA1" w:rsidR="00801E24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2027 – 2028</w:t>
            </w:r>
          </w:p>
          <w:p w14:paraId="621ADBFB" w14:textId="77777777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£ Ex VAT</w:t>
            </w:r>
          </w:p>
          <w:p w14:paraId="292E966B" w14:textId="7489B613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</w:tc>
      </w:tr>
      <w:tr w:rsidR="00801E24" w14:paraId="05D7DAF4" w14:textId="77777777" w:rsidTr="00BC5F36">
        <w:tc>
          <w:tcPr>
            <w:tcW w:w="704" w:type="dxa"/>
          </w:tcPr>
          <w:p w14:paraId="3C49CC04" w14:textId="77777777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7454D982" w14:textId="77777777" w:rsidR="00801E24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1</w:t>
            </w:r>
          </w:p>
          <w:p w14:paraId="5FA418E5" w14:textId="76249429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280" w:type="dxa"/>
          </w:tcPr>
          <w:p w14:paraId="59F64852" w14:textId="77777777" w:rsidR="00801E24" w:rsidRDefault="00801E24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62135DC7" w14:textId="77777777" w:rsidR="00BC5F36" w:rsidRDefault="00BC5F36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Provision of Training Course as detailed in SOR</w:t>
            </w:r>
            <w:r w:rsidR="00AE4EE0">
              <w:rPr>
                <w:rFonts w:cs="Arial"/>
                <w:szCs w:val="22"/>
                <w:lang w:eastAsia="en-US"/>
              </w:rPr>
              <w:t xml:space="preserve"> and DDOR.</w:t>
            </w:r>
          </w:p>
          <w:p w14:paraId="3A05A386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Price per course.</w:t>
            </w:r>
          </w:p>
          <w:p w14:paraId="355BF5EA" w14:textId="3B76075F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1992" w:type="dxa"/>
          </w:tcPr>
          <w:p w14:paraId="5729B915" w14:textId="77777777" w:rsidR="00801E24" w:rsidRDefault="00801E24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23F5DAFD" w14:textId="76AE38E3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£</w:t>
            </w:r>
          </w:p>
        </w:tc>
        <w:tc>
          <w:tcPr>
            <w:tcW w:w="1993" w:type="dxa"/>
          </w:tcPr>
          <w:p w14:paraId="3759E3CC" w14:textId="77777777" w:rsidR="00801E24" w:rsidRDefault="00801E24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29DEF29B" w14:textId="46B1158E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£</w:t>
            </w:r>
          </w:p>
        </w:tc>
        <w:tc>
          <w:tcPr>
            <w:tcW w:w="1993" w:type="dxa"/>
          </w:tcPr>
          <w:p w14:paraId="51565852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690DDDDA" w14:textId="78871A0D" w:rsidR="00801E24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£</w:t>
            </w:r>
          </w:p>
        </w:tc>
        <w:tc>
          <w:tcPr>
            <w:tcW w:w="1993" w:type="dxa"/>
          </w:tcPr>
          <w:p w14:paraId="6DA76BA7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5404E137" w14:textId="4AD9D96F" w:rsidR="00801E24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£</w:t>
            </w:r>
          </w:p>
        </w:tc>
        <w:tc>
          <w:tcPr>
            <w:tcW w:w="1993" w:type="dxa"/>
          </w:tcPr>
          <w:p w14:paraId="545AE1FC" w14:textId="77777777" w:rsidR="00AE4EE0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</w:p>
          <w:p w14:paraId="5A40DFD5" w14:textId="3D9C5930" w:rsidR="00801E24" w:rsidRDefault="00AE4EE0" w:rsidP="00AE4EE0">
            <w:pPr>
              <w:jc w:val="center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£</w:t>
            </w:r>
          </w:p>
        </w:tc>
      </w:tr>
    </w:tbl>
    <w:p w14:paraId="334AEB7C" w14:textId="77777777" w:rsidR="00BE4BBB" w:rsidRPr="00B01183" w:rsidRDefault="00BE4BBB" w:rsidP="00ED470F">
      <w:pPr>
        <w:jc w:val="both"/>
        <w:rPr>
          <w:rFonts w:cs="Arial"/>
          <w:szCs w:val="22"/>
          <w:lang w:eastAsia="en-US"/>
        </w:rPr>
      </w:pPr>
    </w:p>
    <w:sectPr w:rsidR="00BE4BBB" w:rsidRPr="00B01183" w:rsidSect="00B9220A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CDC39" w14:textId="77777777" w:rsidR="00FF1B49" w:rsidRDefault="00FF1B49" w:rsidP="00B43883">
      <w:r>
        <w:separator/>
      </w:r>
    </w:p>
  </w:endnote>
  <w:endnote w:type="continuationSeparator" w:id="0">
    <w:p w14:paraId="7E3C316D" w14:textId="77777777" w:rsidR="00FF1B49" w:rsidRDefault="00FF1B49" w:rsidP="00B43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82207" w14:textId="77777777" w:rsidR="0039622A" w:rsidRDefault="0039622A" w:rsidP="0039622A">
    <w:pPr>
      <w:pStyle w:val="Header"/>
      <w:jc w:val="center"/>
    </w:pPr>
    <w:r>
      <w:t>Official Sensitive Commercial – when completed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11831" w14:textId="77777777" w:rsidR="00FF1B49" w:rsidRDefault="00FF1B49" w:rsidP="00B43883">
      <w:r>
        <w:separator/>
      </w:r>
    </w:p>
  </w:footnote>
  <w:footnote w:type="continuationSeparator" w:id="0">
    <w:p w14:paraId="1B9731C1" w14:textId="77777777" w:rsidR="00FF1B49" w:rsidRDefault="00FF1B49" w:rsidP="00B43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85D97" w14:textId="77244E53" w:rsidR="00CA1DFD" w:rsidRDefault="0039622A" w:rsidP="0039622A">
    <w:pPr>
      <w:pStyle w:val="Header"/>
      <w:jc w:val="center"/>
    </w:pPr>
    <w:r>
      <w:t>Official Sensitive Commercial – when completed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B380D"/>
    <w:multiLevelType w:val="hybridMultilevel"/>
    <w:tmpl w:val="2690D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365C9"/>
    <w:multiLevelType w:val="hybridMultilevel"/>
    <w:tmpl w:val="FF64434C"/>
    <w:lvl w:ilvl="0" w:tplc="3CCA71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55B9F"/>
    <w:multiLevelType w:val="hybridMultilevel"/>
    <w:tmpl w:val="62BE8E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kern w:val="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EEB7A4D"/>
    <w:multiLevelType w:val="hybridMultilevel"/>
    <w:tmpl w:val="BD7E2192"/>
    <w:lvl w:ilvl="0" w:tplc="3CCA71C4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CFC"/>
    <w:rsid w:val="000020DB"/>
    <w:rsid w:val="000461A0"/>
    <w:rsid w:val="00097577"/>
    <w:rsid w:val="000C733C"/>
    <w:rsid w:val="000D1F4D"/>
    <w:rsid w:val="000D34FB"/>
    <w:rsid w:val="001D12CD"/>
    <w:rsid w:val="001F3606"/>
    <w:rsid w:val="00220C0B"/>
    <w:rsid w:val="00256536"/>
    <w:rsid w:val="00272D81"/>
    <w:rsid w:val="00320F8C"/>
    <w:rsid w:val="0033171C"/>
    <w:rsid w:val="00360199"/>
    <w:rsid w:val="0037249E"/>
    <w:rsid w:val="00376EA4"/>
    <w:rsid w:val="0039622A"/>
    <w:rsid w:val="003B3FEC"/>
    <w:rsid w:val="003E7FCE"/>
    <w:rsid w:val="00421485"/>
    <w:rsid w:val="0046557D"/>
    <w:rsid w:val="004A1EDF"/>
    <w:rsid w:val="004C6837"/>
    <w:rsid w:val="00585283"/>
    <w:rsid w:val="005D00A2"/>
    <w:rsid w:val="006A46DB"/>
    <w:rsid w:val="006B7699"/>
    <w:rsid w:val="006C0F72"/>
    <w:rsid w:val="006D6B94"/>
    <w:rsid w:val="00751FF0"/>
    <w:rsid w:val="00766C37"/>
    <w:rsid w:val="00773A57"/>
    <w:rsid w:val="007A570A"/>
    <w:rsid w:val="007A5C9A"/>
    <w:rsid w:val="007E64B7"/>
    <w:rsid w:val="00801E24"/>
    <w:rsid w:val="00844A96"/>
    <w:rsid w:val="008559A7"/>
    <w:rsid w:val="00877B88"/>
    <w:rsid w:val="008C119B"/>
    <w:rsid w:val="00911D72"/>
    <w:rsid w:val="00913925"/>
    <w:rsid w:val="009A2E6D"/>
    <w:rsid w:val="009A640D"/>
    <w:rsid w:val="009D1386"/>
    <w:rsid w:val="009F3223"/>
    <w:rsid w:val="00A61026"/>
    <w:rsid w:val="00AC3EE5"/>
    <w:rsid w:val="00AE4EE0"/>
    <w:rsid w:val="00B00BF1"/>
    <w:rsid w:val="00B01183"/>
    <w:rsid w:val="00B05BAE"/>
    <w:rsid w:val="00B24180"/>
    <w:rsid w:val="00B43883"/>
    <w:rsid w:val="00B44FE1"/>
    <w:rsid w:val="00B9220A"/>
    <w:rsid w:val="00BC5F36"/>
    <w:rsid w:val="00BE4BBB"/>
    <w:rsid w:val="00BE666D"/>
    <w:rsid w:val="00BE7E53"/>
    <w:rsid w:val="00C07794"/>
    <w:rsid w:val="00CA1DFD"/>
    <w:rsid w:val="00D07969"/>
    <w:rsid w:val="00D44F13"/>
    <w:rsid w:val="00D46FC4"/>
    <w:rsid w:val="00D66F44"/>
    <w:rsid w:val="00DA5FA2"/>
    <w:rsid w:val="00DC2195"/>
    <w:rsid w:val="00E238EF"/>
    <w:rsid w:val="00E60CFC"/>
    <w:rsid w:val="00E80D47"/>
    <w:rsid w:val="00EA574E"/>
    <w:rsid w:val="00EC494A"/>
    <w:rsid w:val="00ED470F"/>
    <w:rsid w:val="00EF45E9"/>
    <w:rsid w:val="00F43C88"/>
    <w:rsid w:val="00F96CDA"/>
    <w:rsid w:val="00FA3010"/>
    <w:rsid w:val="00FA6397"/>
    <w:rsid w:val="00FF1B49"/>
    <w:rsid w:val="072BFD09"/>
    <w:rsid w:val="12E88DD7"/>
    <w:rsid w:val="2A12BE49"/>
    <w:rsid w:val="5A491EC0"/>
    <w:rsid w:val="7528ABBE"/>
    <w:rsid w:val="7AAC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E6F26"/>
  <w15:docId w15:val="{99CC4A50-AE36-410D-86E6-EBCFF9FD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CFC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60CFC"/>
    <w:pPr>
      <w:keepNext/>
      <w:numPr>
        <w:numId w:val="1"/>
      </w:numPr>
      <w:outlineLvl w:val="0"/>
    </w:pPr>
    <w:rPr>
      <w:rFonts w:cs="Arial"/>
      <w:b/>
      <w:bCs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E60CFC"/>
    <w:pPr>
      <w:numPr>
        <w:ilvl w:val="1"/>
        <w:numId w:val="1"/>
      </w:numPr>
      <w:jc w:val="both"/>
      <w:outlineLvl w:val="1"/>
    </w:p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CFC"/>
    <w:pPr>
      <w:numPr>
        <w:ilvl w:val="2"/>
        <w:numId w:val="1"/>
      </w:numPr>
      <w:jc w:val="both"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CFC"/>
    <w:pPr>
      <w:numPr>
        <w:ilvl w:val="3"/>
        <w:numId w:val="1"/>
      </w:numPr>
      <w:tabs>
        <w:tab w:val="clear" w:pos="864"/>
        <w:tab w:val="num" w:pos="851"/>
        <w:tab w:val="left" w:pos="2835"/>
      </w:tabs>
      <w:ind w:left="2836" w:hanging="1418"/>
      <w:jc w:val="both"/>
      <w:outlineLvl w:val="3"/>
    </w:pPr>
    <w:rPr>
      <w:kern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CFC"/>
    <w:pPr>
      <w:numPr>
        <w:ilvl w:val="4"/>
        <w:numId w:val="1"/>
      </w:numPr>
      <w:ind w:left="3969" w:hanging="1134"/>
      <w:jc w:val="both"/>
      <w:outlineLvl w:val="4"/>
    </w:p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CFC"/>
    <w:pPr>
      <w:numPr>
        <w:ilvl w:val="5"/>
        <w:numId w:val="1"/>
      </w:numPr>
      <w:spacing w:before="240" w:after="60"/>
      <w:outlineLvl w:val="5"/>
    </w:pPr>
    <w:rPr>
      <w:b/>
      <w:kern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60CFC"/>
    <w:pPr>
      <w:numPr>
        <w:ilvl w:val="6"/>
        <w:numId w:val="1"/>
      </w:numPr>
      <w:spacing w:before="240" w:after="60"/>
      <w:outlineLvl w:val="6"/>
    </w:pPr>
    <w:rPr>
      <w:kern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60CFC"/>
    <w:pPr>
      <w:numPr>
        <w:ilvl w:val="7"/>
        <w:numId w:val="1"/>
      </w:numPr>
      <w:spacing w:before="240" w:after="60"/>
      <w:outlineLvl w:val="7"/>
    </w:pPr>
    <w:rPr>
      <w:i/>
      <w:kern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60CFC"/>
    <w:pPr>
      <w:numPr>
        <w:ilvl w:val="8"/>
        <w:numId w:val="1"/>
      </w:numPr>
      <w:spacing w:before="240" w:after="60"/>
      <w:outlineLvl w:val="8"/>
    </w:pPr>
    <w:rPr>
      <w:kern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CFC"/>
    <w:rPr>
      <w:rFonts w:ascii="Arial" w:eastAsia="Times New Roman" w:hAnsi="Arial" w:cs="Arial"/>
      <w:b/>
      <w:bCs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rsid w:val="00E60CFC"/>
    <w:rPr>
      <w:rFonts w:ascii="Arial" w:eastAsia="Times New Roman" w:hAnsi="Arial" w:cs="Times New Roman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E60CFC"/>
    <w:rPr>
      <w:rFonts w:ascii="Arial" w:eastAsia="Times New Roman" w:hAnsi="Arial" w:cs="Times New Roman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semiHidden/>
    <w:rsid w:val="00E60CFC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semiHidden/>
    <w:rsid w:val="00E60CFC"/>
    <w:rPr>
      <w:rFonts w:ascii="Arial" w:eastAsia="Times New Roman" w:hAnsi="Arial" w:cs="Times New Roman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E60CFC"/>
    <w:rPr>
      <w:rFonts w:ascii="Arial" w:eastAsia="Times New Roman" w:hAnsi="Arial" w:cs="Times New Roman"/>
      <w:b/>
      <w:kern w:val="22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semiHidden/>
    <w:rsid w:val="00E60CFC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semiHidden/>
    <w:rsid w:val="00E60CFC"/>
    <w:rPr>
      <w:rFonts w:ascii="Arial" w:eastAsia="Times New Roman" w:hAnsi="Arial" w:cs="Times New Roman"/>
      <w:i/>
      <w:kern w:val="22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semiHidden/>
    <w:rsid w:val="00E60CFC"/>
    <w:rPr>
      <w:rFonts w:ascii="Arial" w:eastAsia="Times New Roman" w:hAnsi="Arial" w:cs="Times New Roman"/>
      <w:kern w:val="22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44A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38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883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B438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883"/>
    <w:rPr>
      <w:rFonts w:ascii="Arial" w:eastAsia="Times New Roman" w:hAnsi="Arial" w:cs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801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373</Characters>
  <Application>Microsoft Office Word</Application>
  <DocSecurity>0</DocSecurity>
  <Lines>3</Lines>
  <Paragraphs>1</Paragraphs>
  <ScaleCrop>false</ScaleCrop>
  <Company>Ministry of Defence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Lane, Jenny C2 (Army StratCen-Comrcl-Proc-NI-1)</cp:lastModifiedBy>
  <cp:revision>8</cp:revision>
  <dcterms:created xsi:type="dcterms:W3CDTF">2022-11-17T08:54:00Z</dcterms:created>
  <dcterms:modified xsi:type="dcterms:W3CDTF">2023-01-16T07:15:00Z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2023-01-16T07:08:35Z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97faa0f3-3c59-4dd0-83fc-93a64d705cf8</vt:lpwstr>
  </property>
  <property fmtid="{D5CDD505-2E9C-101B-9397-08002B2CF9AE}" pid="8" name="MSIP_Label_d8a60473-494b-4586-a1bb-b0e663054676_ContentBits">
    <vt:lpwstr>0</vt:lpwstr>
  </property>
</Properties>
</file>